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7B916" w14:textId="77777777" w:rsidR="00BF3CE0" w:rsidRDefault="00BF3CE0" w:rsidP="00B320A5">
      <w:pPr>
        <w:jc w:val="center"/>
        <w:rPr>
          <w:rFonts w:ascii="Arial" w:hAnsi="Arial"/>
          <w:sz w:val="24"/>
        </w:rPr>
      </w:pPr>
      <w:r>
        <w:rPr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73.2pt" fillcolor="window">
            <v:imagedata r:id="rId8" o:title=""/>
          </v:shape>
        </w:pict>
      </w:r>
      <w:r>
        <w:rPr>
          <w:sz w:val="24"/>
        </w:rPr>
        <w:t xml:space="preserve">                  </w:t>
      </w:r>
    </w:p>
    <w:p w14:paraId="6B545BBA" w14:textId="77777777" w:rsidR="00BF3CE0" w:rsidRDefault="00BF3CE0" w:rsidP="00B320A5">
      <w:pPr>
        <w:ind w:left="2832" w:right="424" w:firstLine="708"/>
        <w:jc w:val="both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 xml:space="preserve">   </w:t>
      </w:r>
    </w:p>
    <w:p w14:paraId="1E4FED80" w14:textId="77777777" w:rsidR="00BF3CE0" w:rsidRPr="00AE10FC" w:rsidRDefault="00BF3CE0" w:rsidP="00B320A5">
      <w:pPr>
        <w:ind w:left="2832" w:right="424" w:firstLine="708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4"/>
        </w:rPr>
        <w:t xml:space="preserve">    </w:t>
      </w:r>
      <w:r w:rsidRPr="00AE10FC">
        <w:rPr>
          <w:rFonts w:ascii="Arial" w:hAnsi="Arial"/>
          <w:b/>
          <w:bCs/>
          <w:sz w:val="22"/>
          <w:szCs w:val="22"/>
        </w:rPr>
        <w:t>CITTA’  DI ASTI</w:t>
      </w:r>
    </w:p>
    <w:p w14:paraId="7B5715F2" w14:textId="77777777" w:rsidR="00BF3CE0" w:rsidRPr="00AE10FC" w:rsidRDefault="00BF3CE0" w:rsidP="00B320A5">
      <w:pPr>
        <w:ind w:left="2832" w:right="424" w:firstLine="708"/>
        <w:jc w:val="both"/>
        <w:rPr>
          <w:rFonts w:ascii="Arial" w:hAnsi="Arial"/>
          <w:b/>
          <w:bCs/>
          <w:sz w:val="22"/>
          <w:szCs w:val="22"/>
        </w:rPr>
      </w:pPr>
    </w:p>
    <w:p w14:paraId="56F1EBEF" w14:textId="77777777" w:rsidR="00BF3CE0" w:rsidRPr="00AE10FC" w:rsidRDefault="00BF3CE0" w:rsidP="00B320A5">
      <w:pPr>
        <w:ind w:right="424"/>
        <w:rPr>
          <w:rFonts w:ascii="Arial" w:hAnsi="Arial"/>
          <w:b/>
          <w:bCs/>
          <w:i/>
          <w:iCs/>
          <w:sz w:val="22"/>
          <w:szCs w:val="22"/>
        </w:rPr>
      </w:pPr>
      <w:r w:rsidRPr="00AC6974">
        <w:rPr>
          <w:rFonts w:ascii="Arial" w:hAnsi="Arial"/>
          <w:b/>
          <w:bCs/>
          <w:i/>
          <w:iCs/>
          <w:noProof/>
          <w:sz w:val="22"/>
          <w:szCs w:val="22"/>
        </w:rPr>
        <w:t>SETTORE CORPO DI POLIZIA MUNICIPALE E COMMERCIO SU AREE PUBBLICHE</w:t>
      </w:r>
    </w:p>
    <w:p w14:paraId="19F515F4" w14:textId="77777777" w:rsidR="00BF3CE0" w:rsidRDefault="00BF3CE0" w:rsidP="00AE10F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Ordinanza  n. </w:t>
      </w:r>
      <w:r w:rsidRPr="00AC6974">
        <w:rPr>
          <w:rFonts w:ascii="Arial" w:hAnsi="Arial" w:cs="Arial"/>
          <w:b/>
          <w:bCs/>
          <w:noProof/>
          <w:sz w:val="24"/>
        </w:rPr>
        <w:t>1090</w:t>
      </w:r>
    </w:p>
    <w:p w14:paraId="6A57FB38" w14:textId="77777777" w:rsidR="00BF3CE0" w:rsidRDefault="00BF3CE0" w:rsidP="00AE10F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in data  </w:t>
      </w:r>
      <w:r w:rsidRPr="00AC6974">
        <w:rPr>
          <w:rFonts w:ascii="Arial" w:hAnsi="Arial" w:cs="Arial"/>
          <w:b/>
          <w:bCs/>
          <w:noProof/>
          <w:sz w:val="24"/>
        </w:rPr>
        <w:t>10/09/2026</w:t>
      </w:r>
    </w:p>
    <w:p w14:paraId="4C4D7B6B" w14:textId="77777777" w:rsidR="00BF3CE0" w:rsidRDefault="00BF3CE0" w:rsidP="008C494B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 xml:space="preserve">OGGETTO: </w:t>
      </w:r>
      <w:r w:rsidRPr="00AC6974">
        <w:rPr>
          <w:rFonts w:ascii="Arial" w:hAnsi="Arial" w:cs="Arial"/>
          <w:b/>
          <w:bCs/>
          <w:noProof/>
          <w:sz w:val="24"/>
        </w:rPr>
        <w:t>DIVIETO DI SOSTA E CHIUSURA ALLA CIRCOLAZIONE VEICOLARE IN VIA TRILUSSA FRONTE CIVICI N.5-7 OGNI MARTEDI' FINO A FINE DELL'ANNO A PARTIRE DAL 15 SETTEMBRE 2026 DALLE ORE 08.00 ALLE ORE 13.00 E OGNI VENERDI' FINO A FINE DELL'ANNO A PARTIRE DAL 18 SETTEMBRE 2026 DALLE ORE 13.30 ALLE ORE 17.00 PER MERCATO 'LA SPESA IN CAMPAGNA'</w:t>
      </w:r>
    </w:p>
    <w:p w14:paraId="53849D2C" w14:textId="77777777" w:rsidR="00BF3CE0" w:rsidRDefault="00BF3CE0" w:rsidP="008C494B">
      <w:pPr>
        <w:rPr>
          <w:rFonts w:ascii="Arial" w:hAnsi="Arial" w:cs="Arial"/>
          <w:sz w:val="24"/>
        </w:rPr>
      </w:pPr>
    </w:p>
    <w:p w14:paraId="218E9101" w14:textId="77777777" w:rsidR="00BF3CE0" w:rsidRDefault="00BF3CE0" w:rsidP="00AE10F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IL COMANDANTE</w:t>
      </w:r>
    </w:p>
    <w:p w14:paraId="755D9C0A" w14:textId="77777777" w:rsidR="00BF3CE0" w:rsidRDefault="00BF3CE0" w:rsidP="00AE10FC">
      <w:pPr>
        <w:pStyle w:val="Rientrocorpodeltesto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>VISTA</w:t>
      </w:r>
      <w:r>
        <w:rPr>
          <w:sz w:val="22"/>
          <w:szCs w:val="22"/>
        </w:rPr>
        <w:t xml:space="preserve"> la Deliberazione di Giunta Comunale n.348 del 08/09/2026 in cui si chiede il divieto di sosta e la chiusura alla circolazione veicolare in via Trilussa fronte civici n.5-7 ogni martedì fino a fine dell’anno a partire dal 15 settembre 2026 dalle ore 08.00 alle ore 13.00 e ogni venerdì fino a fine dell’anno a partire dal 18 settembre 2026 dalle ore 13.30 alle ore 17.00 per mercato “La spesa in campagna”.</w:t>
      </w:r>
    </w:p>
    <w:p w14:paraId="2338332E" w14:textId="77777777" w:rsidR="00BF3CE0" w:rsidRDefault="00BF3CE0" w:rsidP="00AE10FC">
      <w:pPr>
        <w:pStyle w:val="Rientrocorpodeltesto"/>
        <w:spacing w:after="0"/>
        <w:ind w:left="0"/>
        <w:jc w:val="both"/>
        <w:rPr>
          <w:rFonts w:eastAsia="Arial Unicode MS"/>
          <w:iCs/>
          <w:sz w:val="22"/>
          <w:szCs w:val="22"/>
        </w:rPr>
      </w:pPr>
      <w:r>
        <w:rPr>
          <w:b/>
          <w:sz w:val="22"/>
          <w:szCs w:val="22"/>
        </w:rPr>
        <w:t>RI</w:t>
      </w:r>
      <w:r>
        <w:rPr>
          <w:b/>
          <w:iCs/>
          <w:sz w:val="22"/>
          <w:szCs w:val="22"/>
        </w:rPr>
        <w:t>LEVATO</w:t>
      </w:r>
      <w:r>
        <w:rPr>
          <w:iCs/>
          <w:sz w:val="22"/>
          <w:szCs w:val="22"/>
        </w:rPr>
        <w:t xml:space="preserve"> che per consentire tale manifestazione si ritiene opportuno vietare la sosta e la circolazione veicolare nell’area richiesta.</w:t>
      </w:r>
    </w:p>
    <w:p w14:paraId="3E1035D1" w14:textId="77777777" w:rsidR="00BF3CE0" w:rsidRDefault="00BF3CE0" w:rsidP="00AE10FC">
      <w:pPr>
        <w:pStyle w:val="Titolo5"/>
        <w:rPr>
          <w:i w:val="0"/>
          <w:sz w:val="22"/>
          <w:szCs w:val="22"/>
        </w:rPr>
      </w:pPr>
      <w:r>
        <w:rPr>
          <w:b/>
          <w:i w:val="0"/>
          <w:sz w:val="22"/>
          <w:szCs w:val="22"/>
        </w:rPr>
        <w:t xml:space="preserve">VISTI  </w:t>
      </w:r>
      <w:r>
        <w:rPr>
          <w:i w:val="0"/>
          <w:sz w:val="22"/>
          <w:szCs w:val="22"/>
        </w:rPr>
        <w:t>gli</w:t>
      </w:r>
      <w:r>
        <w:rPr>
          <w:b/>
          <w:i w:val="0"/>
          <w:sz w:val="22"/>
          <w:szCs w:val="22"/>
        </w:rPr>
        <w:t xml:space="preserve"> </w:t>
      </w:r>
      <w:r>
        <w:rPr>
          <w:i w:val="0"/>
          <w:sz w:val="22"/>
          <w:szCs w:val="22"/>
        </w:rPr>
        <w:t>artt..5,6,7,37 e 38 del D.Lvo. 30/04/1992 n.285 (Codice della Strada)</w:t>
      </w:r>
    </w:p>
    <w:p w14:paraId="0EED5F0E" w14:textId="77777777" w:rsidR="00BF3CE0" w:rsidRDefault="00BF3CE0" w:rsidP="00AE10FC">
      <w:pPr>
        <w:pStyle w:val="Rientrocorpodeltesto"/>
        <w:spacing w:after="0"/>
        <w:ind w:left="0"/>
        <w:jc w:val="both"/>
        <w:rPr>
          <w:sz w:val="22"/>
          <w:szCs w:val="22"/>
        </w:rPr>
      </w:pPr>
    </w:p>
    <w:p w14:paraId="4364648B" w14:textId="77777777" w:rsidR="00BF3CE0" w:rsidRDefault="00BF3CE0" w:rsidP="00AE10FC">
      <w:pPr>
        <w:pStyle w:val="Titolo5"/>
        <w:jc w:val="center"/>
        <w:rPr>
          <w:b/>
          <w:i w:val="0"/>
          <w:sz w:val="22"/>
          <w:szCs w:val="22"/>
        </w:rPr>
      </w:pPr>
      <w:r>
        <w:rPr>
          <w:b/>
          <w:i w:val="0"/>
          <w:sz w:val="22"/>
          <w:szCs w:val="22"/>
        </w:rPr>
        <w:t>O R D I N A</w:t>
      </w:r>
    </w:p>
    <w:p w14:paraId="7D71F4C5" w14:textId="77777777" w:rsidR="00BF3CE0" w:rsidRDefault="00BF3CE0" w:rsidP="00AE10FC">
      <w:pPr>
        <w:pStyle w:val="Rientrocorpodeltesto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- Che siano vietati transito e sosta veicolare in via Trilussa fronte civici n.5-7 ogni martedì fino a fine dell’anno a partire dal 15 settembre 2026 dalle ore 08.00 alle ore 13.00 e ogni venerdì fino a fine dell’anno a partire dal 18 settembre 2026 dalle ore 13.30 alle ore 17.00 per mercato “La spesa in campagna”.</w:t>
      </w:r>
    </w:p>
    <w:p w14:paraId="17C82653" w14:textId="77777777" w:rsidR="00BF3CE0" w:rsidRDefault="00BF3CE0" w:rsidP="00AE10FC">
      <w:pPr>
        <w:rPr>
          <w:sz w:val="22"/>
          <w:szCs w:val="22"/>
        </w:rPr>
      </w:pPr>
      <w:r>
        <w:rPr>
          <w:bCs/>
          <w:sz w:val="22"/>
          <w:szCs w:val="22"/>
        </w:rPr>
        <w:t>-</w:t>
      </w:r>
      <w:r>
        <w:rPr>
          <w:sz w:val="22"/>
          <w:szCs w:val="22"/>
        </w:rPr>
        <w:t xml:space="preserve"> Che la presente ordinanza sia resa nota al pubblico mediante disposizione del Settore Lavori Pubblici ed Edilizia Pubblica/ ufficio Viabilita’ e Traffico della Città di Asti del collocamento della segnaletica prevista dall’art.21 del D.Lvo 30/4/1992 n. 285 (Codice della Strada) e, in relazione alla modifica viabile, dei corrispondenti artt. del D.P.R. 495/92 (da art.30 ad art.43 – Regolamento di attuazione ed esecuzione del Codice della Strada).</w:t>
      </w:r>
    </w:p>
    <w:p w14:paraId="74730242" w14:textId="77777777" w:rsidR="00BF3CE0" w:rsidRDefault="00BF3CE0" w:rsidP="00AE10FC">
      <w:pPr>
        <w:pStyle w:val="Rientrocorpodeltesto"/>
        <w:spacing w:after="0"/>
        <w:ind w:left="0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- In particolare, si evidenzia la necessità, da parte </w:t>
      </w:r>
      <w:r>
        <w:rPr>
          <w:sz w:val="22"/>
          <w:szCs w:val="22"/>
        </w:rPr>
        <w:t>del Settore Lavori Pubblici ed Edilizia Pubblica/ ufficio Viabilita’ e Traffico della Città di Asti, di predisporre e posizionare apposita segnaletica verticale fissa e, da parte del soggetto organizzatore, di posizionare apposita segnaletica di chiusura.</w:t>
      </w:r>
    </w:p>
    <w:p w14:paraId="7B2AA272" w14:textId="77777777" w:rsidR="00BF3CE0" w:rsidRDefault="00BF3CE0" w:rsidP="00AE10FC">
      <w:pPr>
        <w:pStyle w:val="Rientrocorpodeltesto"/>
        <w:spacing w:after="0"/>
        <w:ind w:left="0"/>
        <w:jc w:val="both"/>
        <w:rPr>
          <w:iCs/>
          <w:sz w:val="22"/>
          <w:szCs w:val="22"/>
        </w:rPr>
      </w:pPr>
    </w:p>
    <w:p w14:paraId="2DA6F503" w14:textId="77777777" w:rsidR="00BF3CE0" w:rsidRDefault="00BF3CE0" w:rsidP="00AE10FC">
      <w:pPr>
        <w:pStyle w:val="Rientrocorpodeltesto"/>
        <w:spacing w:after="0"/>
        <w:ind w:left="0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     </w:t>
      </w:r>
      <w:r>
        <w:rPr>
          <w:b/>
          <w:iCs/>
          <w:sz w:val="22"/>
          <w:szCs w:val="22"/>
        </w:rPr>
        <w:t xml:space="preserve">                                             A V V E R T E </w:t>
      </w:r>
    </w:p>
    <w:p w14:paraId="791248D5" w14:textId="77777777" w:rsidR="00BF3CE0" w:rsidRDefault="00BF3CE0" w:rsidP="00AE10FC">
      <w:pPr>
        <w:pStyle w:val="Rientrocorpodeltesto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- Che la violazione delle prescrizioni impartite è sanzionata ai sensi dell’art.6 del D.Lvo </w:t>
      </w:r>
      <w:r>
        <w:rPr>
          <w:i/>
          <w:iCs/>
          <w:sz w:val="22"/>
          <w:szCs w:val="22"/>
        </w:rPr>
        <w:t>30.04.1992 n. 285 (Codice della Strada)</w:t>
      </w:r>
      <w:r>
        <w:rPr>
          <w:iCs/>
          <w:sz w:val="22"/>
          <w:szCs w:val="22"/>
        </w:rPr>
        <w:t>.</w:t>
      </w:r>
    </w:p>
    <w:p w14:paraId="4D80FDED" w14:textId="77777777" w:rsidR="00BF3CE0" w:rsidRDefault="00BF3CE0" w:rsidP="00AE10FC">
      <w:pPr>
        <w:pStyle w:val="Rientrocorpodeltesto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- I veicoli in divieto potranno essere rimossi e trasportati in depositeria; verranno rilasciati ai richiedenti previo pagamento delle spese di rimozione e custodia. </w:t>
      </w:r>
    </w:p>
    <w:p w14:paraId="689A5253" w14:textId="77777777" w:rsidR="00BF3CE0" w:rsidRDefault="00BF3CE0" w:rsidP="00AE10FC">
      <w:pPr>
        <w:pStyle w:val="Rientrocorpodeltesto"/>
        <w:spacing w:after="0"/>
        <w:ind w:left="0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- </w:t>
      </w:r>
      <w:r>
        <w:rPr>
          <w:sz w:val="22"/>
          <w:szCs w:val="22"/>
        </w:rPr>
        <w:t>E’ fatto obbligo a chiunque di osservare di osservare la presente ordinanza; i trasgressori saranno perseguiti a norma di Legge.</w:t>
      </w:r>
    </w:p>
    <w:p w14:paraId="03552335" w14:textId="77777777" w:rsidR="00BF3CE0" w:rsidRDefault="00BF3CE0" w:rsidP="00AE10FC">
      <w:pPr>
        <w:pStyle w:val="Titolo1"/>
        <w:rPr>
          <w:sz w:val="22"/>
          <w:szCs w:val="22"/>
        </w:rPr>
      </w:pPr>
      <w:r>
        <w:rPr>
          <w:sz w:val="22"/>
          <w:szCs w:val="22"/>
        </w:rPr>
        <w:t>M A N D A</w:t>
      </w:r>
    </w:p>
    <w:p w14:paraId="74344EB0" w14:textId="77777777" w:rsidR="00BF3CE0" w:rsidRDefault="00BF3CE0" w:rsidP="00AE10FC">
      <w:pPr>
        <w:pStyle w:val="Rientrocorpodeltesto"/>
        <w:spacing w:after="0"/>
        <w:ind w:left="0"/>
        <w:rPr>
          <w:sz w:val="22"/>
          <w:szCs w:val="22"/>
        </w:rPr>
      </w:pPr>
      <w:r>
        <w:rPr>
          <w:sz w:val="22"/>
          <w:szCs w:val="22"/>
        </w:rPr>
        <w:t xml:space="preserve">La presente ordinanza all’ufficio Archivio corrente e al Settore Lavori Pubblici ed Edilizia Pubblica/Ufficio Viabilita’ e Traffico della Città di Asti. </w:t>
      </w:r>
    </w:p>
    <w:p w14:paraId="15BBBD1D" w14:textId="77777777" w:rsidR="00BF3CE0" w:rsidRDefault="00BF3CE0" w:rsidP="00AE10FC">
      <w:pPr>
        <w:pStyle w:val="Rientrocorpodeltesto"/>
        <w:spacing w:after="0"/>
        <w:ind w:left="0"/>
        <w:rPr>
          <w:sz w:val="22"/>
          <w:szCs w:val="22"/>
        </w:rPr>
      </w:pPr>
    </w:p>
    <w:p w14:paraId="5E52BFCD" w14:textId="77777777" w:rsidR="00BF3CE0" w:rsidRDefault="00BF3CE0" w:rsidP="00AE10FC">
      <w:pPr>
        <w:pStyle w:val="Rientrocorpodeltesto"/>
        <w:spacing w:after="0"/>
        <w:ind w:left="0"/>
        <w:rPr>
          <w:sz w:val="22"/>
          <w:szCs w:val="22"/>
        </w:rPr>
      </w:pPr>
      <w:r>
        <w:rPr>
          <w:sz w:val="22"/>
          <w:szCs w:val="22"/>
        </w:rPr>
        <w:t>Si dà atto che la presente Ordinanza è pubblicata secondo la normativa vigente presso l’Albo Pretorio della Città di Asti.</w:t>
      </w:r>
    </w:p>
    <w:p w14:paraId="2794F324" w14:textId="77777777" w:rsidR="00BF3CE0" w:rsidRDefault="00BF3CE0" w:rsidP="00AE10FC">
      <w:pPr>
        <w:pStyle w:val="Rientrocorpodeltesto"/>
        <w:spacing w:after="0"/>
        <w:ind w:left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        IL COMANDANTE</w:t>
      </w:r>
    </w:p>
    <w:p w14:paraId="1840737D" w14:textId="77777777" w:rsidR="00BF3CE0" w:rsidRDefault="00BF3CE0" w:rsidP="00AE10FC">
      <w:pPr>
        <w:rPr>
          <w:sz w:val="22"/>
          <w:szCs w:val="22"/>
        </w:rPr>
        <w:sectPr w:rsidR="00BF3CE0" w:rsidSect="00BF3CE0">
          <w:pgSz w:w="11906" w:h="16838" w:code="9"/>
          <w:pgMar w:top="709" w:right="1134" w:bottom="1134" w:left="1134" w:header="720" w:footer="720" w:gutter="0"/>
          <w:pgNumType w:start="1"/>
          <w:cols w:space="720"/>
          <w:docGrid w:linePitch="272"/>
        </w:sectPr>
      </w:pPr>
      <w:r>
        <w:rPr>
          <w:sz w:val="22"/>
          <w:szCs w:val="22"/>
        </w:rPr>
        <w:t xml:space="preserve">                                                                                                                  Riccardo Saracco</w:t>
      </w:r>
    </w:p>
    <w:p w14:paraId="7B9B39DB" w14:textId="77777777" w:rsidR="00BF3CE0" w:rsidRPr="00360326" w:rsidRDefault="00BF3CE0" w:rsidP="00AE10FC">
      <w:pPr>
        <w:rPr>
          <w:rFonts w:ascii="Arial" w:hAnsi="Arial" w:cs="Arial"/>
          <w:sz w:val="24"/>
        </w:rPr>
      </w:pPr>
    </w:p>
    <w:sectPr w:rsidR="00BF3CE0" w:rsidRPr="00360326" w:rsidSect="00BF3CE0">
      <w:type w:val="continuous"/>
      <w:pgSz w:w="11906" w:h="16838" w:code="9"/>
      <w:pgMar w:top="709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77625" w14:textId="77777777" w:rsidR="00BF3CE0" w:rsidRDefault="00BF3CE0">
      <w:r>
        <w:separator/>
      </w:r>
    </w:p>
  </w:endnote>
  <w:endnote w:type="continuationSeparator" w:id="0">
    <w:p w14:paraId="090A5644" w14:textId="77777777" w:rsidR="00BF3CE0" w:rsidRDefault="00BF3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77049" w14:textId="77777777" w:rsidR="00BF3CE0" w:rsidRDefault="00BF3CE0">
      <w:r>
        <w:separator/>
      </w:r>
    </w:p>
  </w:footnote>
  <w:footnote w:type="continuationSeparator" w:id="0">
    <w:p w14:paraId="3F371BA7" w14:textId="77777777" w:rsidR="00BF3CE0" w:rsidRDefault="00BF3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5B2761B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CE5284C"/>
    <w:multiLevelType w:val="singleLevel"/>
    <w:tmpl w:val="448AAE2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8"/>
      </w:rPr>
    </w:lvl>
  </w:abstractNum>
  <w:abstractNum w:abstractNumId="2" w15:restartNumberingAfterBreak="1">
    <w:nsid w:val="2798325F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6AE1D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AAA5257"/>
    <w:multiLevelType w:val="singleLevel"/>
    <w:tmpl w:val="729AEA26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4" w15:restartNumberingAfterBreak="1">
    <w:nsid w:val="3F3810B8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38379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16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6033523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10A6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4E9A1E4F"/>
    <w:multiLevelType w:val="singleLevel"/>
    <w:tmpl w:val="F9ACEDD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1">
    <w:nsid w:val="6C6A61C1"/>
    <w:multiLevelType w:val="singleLevel"/>
    <w:tmpl w:val="F72AC2DC"/>
    <w:lvl w:ilvl="0">
      <w:numFmt w:val="bullet"/>
      <w:lvlText w:val="-"/>
      <w:lvlJc w:val="left"/>
      <w:pPr>
        <w:tabs>
          <w:tab w:val="num" w:pos="5670"/>
        </w:tabs>
        <w:ind w:left="5670" w:hanging="720"/>
      </w:pPr>
      <w:rPr>
        <w:rFonts w:hint="default"/>
      </w:rPr>
    </w:lvl>
  </w:abstractNum>
  <w:abstractNum w:abstractNumId="8" w15:restartNumberingAfterBreak="1">
    <w:nsid w:val="70E54ACF"/>
    <w:multiLevelType w:val="singleLevel"/>
    <w:tmpl w:val="31563DC4"/>
    <w:lvl w:ilvl="0">
      <w:start w:val="200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7E0A"/>
    <w:rsid w:val="000002B9"/>
    <w:rsid w:val="00033D5B"/>
    <w:rsid w:val="00061DE0"/>
    <w:rsid w:val="00102B47"/>
    <w:rsid w:val="0012712D"/>
    <w:rsid w:val="00150683"/>
    <w:rsid w:val="001A7A05"/>
    <w:rsid w:val="001B184F"/>
    <w:rsid w:val="00254E4C"/>
    <w:rsid w:val="0034089E"/>
    <w:rsid w:val="00360326"/>
    <w:rsid w:val="00365BA0"/>
    <w:rsid w:val="0042181B"/>
    <w:rsid w:val="004C1F45"/>
    <w:rsid w:val="004D3FB9"/>
    <w:rsid w:val="0052740C"/>
    <w:rsid w:val="00795166"/>
    <w:rsid w:val="008269DC"/>
    <w:rsid w:val="0083182C"/>
    <w:rsid w:val="0083589E"/>
    <w:rsid w:val="008C494B"/>
    <w:rsid w:val="008D05D4"/>
    <w:rsid w:val="008E510D"/>
    <w:rsid w:val="00940B32"/>
    <w:rsid w:val="009438A7"/>
    <w:rsid w:val="00952321"/>
    <w:rsid w:val="0097223A"/>
    <w:rsid w:val="0098067A"/>
    <w:rsid w:val="00A41E20"/>
    <w:rsid w:val="00AE10FC"/>
    <w:rsid w:val="00B320A5"/>
    <w:rsid w:val="00BA11C7"/>
    <w:rsid w:val="00BF3CE0"/>
    <w:rsid w:val="00C80582"/>
    <w:rsid w:val="00CD4857"/>
    <w:rsid w:val="00CD6F37"/>
    <w:rsid w:val="00DD0AFE"/>
    <w:rsid w:val="00DD7E0A"/>
    <w:rsid w:val="00F26934"/>
    <w:rsid w:val="00F417A7"/>
    <w:rsid w:val="00F60B88"/>
    <w:rsid w:val="00F7761B"/>
    <w:rsid w:val="00F95A78"/>
    <w:rsid w:val="00FC6EFC"/>
    <w:rsid w:val="00FE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1420A"/>
  <w15:chartTrackingRefBased/>
  <w15:docId w15:val="{260B4A7E-DFC7-4D40-B80A-4AD58C08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pPr>
      <w:keepNext/>
      <w:spacing w:after="120"/>
      <w:ind w:left="567" w:right="425"/>
      <w:outlineLvl w:val="1"/>
    </w:pPr>
    <w:rPr>
      <w:rFonts w:ascii="Arial" w:hAnsi="Arial"/>
      <w:i/>
    </w:rPr>
  </w:style>
  <w:style w:type="paragraph" w:styleId="Titolo3">
    <w:name w:val="heading 3"/>
    <w:basedOn w:val="Normale"/>
    <w:next w:val="Normale"/>
    <w:qFormat/>
    <w:pPr>
      <w:keepNext/>
      <w:framePr w:w="3555" w:h="1009" w:hSpace="142" w:wrap="auto" w:vAnchor="text" w:hAnchor="page" w:x="1722" w:y="28"/>
      <w:outlineLvl w:val="2"/>
    </w:pPr>
    <w:rPr>
      <w:i/>
      <w:sz w:val="24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both"/>
      <w:outlineLvl w:val="4"/>
    </w:pPr>
    <w:rPr>
      <w:i/>
      <w:sz w:val="16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b/>
      <w:bCs/>
      <w:i/>
      <w:iCs/>
      <w:sz w:val="24"/>
      <w:u w:val="single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bCs/>
      <w:i/>
      <w:iCs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bCs/>
      <w:i/>
      <w:iCs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Didascalia">
    <w:name w:val="caption"/>
    <w:basedOn w:val="Normale"/>
    <w:next w:val="Normale"/>
    <w:qFormat/>
    <w:pPr>
      <w:framePr w:w="3555" w:h="1009" w:hSpace="142" w:wrap="auto" w:vAnchor="text" w:hAnchor="page" w:x="1737" w:y="89"/>
    </w:pPr>
    <w:rPr>
      <w:i/>
    </w:rPr>
  </w:style>
  <w:style w:type="paragraph" w:styleId="Corpodeltesto">
    <w:name w:val="Corpo del testo"/>
    <w:basedOn w:val="Normale"/>
    <w:pPr>
      <w:spacing w:line="360" w:lineRule="auto"/>
    </w:pPr>
    <w:rPr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pPr>
      <w:jc w:val="both"/>
    </w:pPr>
    <w:rPr>
      <w:sz w:val="24"/>
    </w:r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AE10FC"/>
    <w:rPr>
      <w:b/>
      <w:sz w:val="24"/>
    </w:rPr>
  </w:style>
  <w:style w:type="character" w:customStyle="1" w:styleId="Titolo5Carattere">
    <w:name w:val="Titolo 5 Carattere"/>
    <w:link w:val="Titolo5"/>
    <w:rsid w:val="00AE10FC"/>
    <w:rPr>
      <w:i/>
      <w:sz w:val="16"/>
    </w:rPr>
  </w:style>
  <w:style w:type="paragraph" w:styleId="Rientrocorpodeltesto">
    <w:name w:val="Body Text Indent"/>
    <w:basedOn w:val="Normale"/>
    <w:link w:val="RientrocorpodeltestoCarattere"/>
    <w:unhideWhenUsed/>
    <w:rsid w:val="00AE10FC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AE1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0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EAFA4-DDDA-4851-92D3-472ECE27C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</vt:lpstr>
    </vt:vector>
  </TitlesOfParts>
  <Company> 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</dc:title>
  <dc:subject/>
  <dc:creator>comune di asti</dc:creator>
  <cp:keywords/>
  <cp:lastModifiedBy>COLIBRO FABRIZIO ANTONINO</cp:lastModifiedBy>
  <cp:revision>1</cp:revision>
  <cp:lastPrinted>2008-12-09T16:10:00Z</cp:lastPrinted>
  <dcterms:created xsi:type="dcterms:W3CDTF">2026-09-10T06:36:00Z</dcterms:created>
  <dcterms:modified xsi:type="dcterms:W3CDTF">2026-09-10T06:36:00Z</dcterms:modified>
</cp:coreProperties>
</file>